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69D5" w14:textId="787EB749" w:rsidR="008A1BD5" w:rsidRDefault="008A1BD5" w:rsidP="008A1BD5">
      <w:pPr>
        <w:jc w:val="center"/>
        <w:rPr>
          <w:rFonts w:ascii="Calibri Light" w:hAnsi="Calibri Light" w:cs="Calibri Light"/>
          <w:b/>
          <w:bCs/>
        </w:rPr>
      </w:pPr>
      <w:r w:rsidRPr="00B240FA">
        <w:rPr>
          <w:rFonts w:ascii="Calibri Light" w:hAnsi="Calibri Light" w:cs="Calibri Light"/>
        </w:rPr>
        <w:drawing>
          <wp:anchor distT="0" distB="0" distL="114300" distR="114300" simplePos="0" relativeHeight="251658240" behindDoc="0" locked="0" layoutInCell="1" allowOverlap="1" wp14:anchorId="5BAE7CA3" wp14:editId="1BEB4B81">
            <wp:simplePos x="0" y="0"/>
            <wp:positionH relativeFrom="column">
              <wp:posOffset>-417195</wp:posOffset>
            </wp:positionH>
            <wp:positionV relativeFrom="paragraph">
              <wp:posOffset>-556895</wp:posOffset>
            </wp:positionV>
            <wp:extent cx="1377950" cy="1219200"/>
            <wp:effectExtent l="0" t="0" r="0" b="0"/>
            <wp:wrapNone/>
            <wp:docPr id="1414066043" name="Image 2" descr="Une image contenant symbole, logo, Police, Emblè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symbole, logo, Police, Emblè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1BD5">
        <w:rPr>
          <w:rFonts w:ascii="Calibri Light" w:hAnsi="Calibri Light" w:cs="Calibri Light"/>
          <w:b/>
          <w:bCs/>
        </w:rPr>
        <w:t>RÈGLEMENTS</w:t>
      </w:r>
      <w:r w:rsidRPr="00B240FA">
        <w:rPr>
          <w:rFonts w:ascii="Calibri Light" w:hAnsi="Calibri Light" w:cs="Calibri Light"/>
          <w:b/>
          <w:bCs/>
        </w:rPr>
        <w:t xml:space="preserve"> / DÉROULEMENT CROSS COUNTRY</w:t>
      </w:r>
    </w:p>
    <w:p w14:paraId="0B0A9B12" w14:textId="48F03DB2" w:rsidR="00B240FA" w:rsidRPr="008A1BD5" w:rsidRDefault="00B240FA" w:rsidP="008A1BD5">
      <w:pPr>
        <w:jc w:val="center"/>
        <w:rPr>
          <w:rFonts w:ascii="Calibri Light" w:hAnsi="Calibri Light" w:cs="Calibri Light"/>
          <w:i/>
          <w:iCs/>
        </w:rPr>
      </w:pPr>
      <w:r w:rsidRPr="00B240FA">
        <w:rPr>
          <w:rFonts w:ascii="Calibri Light" w:hAnsi="Calibri Light" w:cs="Calibri Light"/>
          <w:i/>
          <w:iCs/>
        </w:rPr>
        <w:t>(</w:t>
      </w:r>
      <w:proofErr w:type="gramStart"/>
      <w:r>
        <w:rPr>
          <w:rFonts w:ascii="Calibri Light" w:hAnsi="Calibri Light" w:cs="Calibri Light"/>
          <w:i/>
          <w:iCs/>
        </w:rPr>
        <w:t>dernière</w:t>
      </w:r>
      <w:proofErr w:type="gramEnd"/>
      <w:r>
        <w:rPr>
          <w:rFonts w:ascii="Calibri Light" w:hAnsi="Calibri Light" w:cs="Calibri Light"/>
          <w:i/>
          <w:iCs/>
        </w:rPr>
        <w:t xml:space="preserve"> </w:t>
      </w:r>
      <w:r w:rsidRPr="00B240FA">
        <w:rPr>
          <w:rFonts w:ascii="Calibri Light" w:hAnsi="Calibri Light" w:cs="Calibri Light"/>
          <w:i/>
          <w:iCs/>
        </w:rPr>
        <w:t>modification : août 2025)</w:t>
      </w:r>
    </w:p>
    <w:p w14:paraId="37E6D7A1" w14:textId="77777777" w:rsidR="008A1BD5" w:rsidRPr="008A1BD5" w:rsidRDefault="008A1BD5" w:rsidP="008A1BD5">
      <w:r w:rsidRPr="008A1BD5">
        <w:t> </w:t>
      </w:r>
    </w:p>
    <w:p w14:paraId="01232440" w14:textId="3E87BD87" w:rsidR="00F04D98" w:rsidRDefault="00F04D98"/>
    <w:p w14:paraId="09F63D18" w14:textId="41E43567" w:rsidR="008A1BD5" w:rsidRPr="008A1BD5" w:rsidRDefault="008A1BD5" w:rsidP="008A1BD5">
      <w:pPr>
        <w:rPr>
          <w:rFonts w:ascii="Calibri Light" w:hAnsi="Calibri Light" w:cs="Calibri Light"/>
          <w:b/>
          <w:bCs/>
          <w:sz w:val="23"/>
          <w:szCs w:val="23"/>
        </w:rPr>
      </w:pPr>
      <w:r w:rsidRPr="008A1BD5">
        <w:rPr>
          <w:rFonts w:ascii="Calibri Light" w:hAnsi="Calibri Light" w:cs="Calibri Light"/>
          <w:b/>
          <w:bCs/>
          <w:sz w:val="23"/>
          <w:szCs w:val="23"/>
        </w:rPr>
        <w:t> </w:t>
      </w:r>
      <w:r w:rsidRPr="00B240FA">
        <w:rPr>
          <w:rFonts w:ascii="Calibri Light" w:hAnsi="Calibri Light" w:cs="Calibri Light"/>
          <w:b/>
          <w:bCs/>
          <w:sz w:val="23"/>
          <w:szCs w:val="23"/>
          <w:highlight w:val="yellow"/>
        </w:rPr>
        <w:t xml:space="preserve">1 - </w:t>
      </w:r>
      <w:r w:rsidRPr="008A1BD5">
        <w:rPr>
          <w:rFonts w:ascii="Calibri Light" w:hAnsi="Calibri Light" w:cs="Calibri Light"/>
          <w:b/>
          <w:bCs/>
          <w:sz w:val="23"/>
          <w:szCs w:val="23"/>
          <w:highlight w:val="yellow"/>
        </w:rPr>
        <w:t>INSCRIPTION</w:t>
      </w:r>
    </w:p>
    <w:p w14:paraId="46927F62" w14:textId="77777777" w:rsidR="008A1BD5" w:rsidRPr="008A1BD5" w:rsidRDefault="008A1BD5" w:rsidP="008A1BD5">
      <w:pPr>
        <w:rPr>
          <w:rFonts w:ascii="Calibri Light" w:hAnsi="Calibri Light" w:cs="Calibri Light"/>
          <w:sz w:val="23"/>
          <w:szCs w:val="23"/>
        </w:rPr>
      </w:pPr>
      <w:r w:rsidRPr="008A1BD5">
        <w:rPr>
          <w:rFonts w:ascii="Calibri Light" w:hAnsi="Calibri Light" w:cs="Calibri Light"/>
          <w:sz w:val="23"/>
          <w:szCs w:val="23"/>
        </w:rPr>
        <w:t>Vous devez nous retourner le formulaire d'inscription d'école dûment complété et le formulaire des participants à la date précisée sur le formulaire par courriel et ce avant 13h00.</w:t>
      </w:r>
    </w:p>
    <w:p w14:paraId="7D2DBF3F" w14:textId="77777777" w:rsidR="008A1BD5" w:rsidRPr="008A1BD5" w:rsidRDefault="008A1BD5" w:rsidP="008A1BD5">
      <w:pPr>
        <w:rPr>
          <w:rFonts w:ascii="Calibri Light" w:hAnsi="Calibri Light" w:cs="Calibri Light"/>
          <w:sz w:val="23"/>
          <w:szCs w:val="23"/>
        </w:rPr>
      </w:pPr>
      <w:r w:rsidRPr="008A1BD5">
        <w:rPr>
          <w:rFonts w:ascii="Calibri Light" w:hAnsi="Calibri Light" w:cs="Calibri Light"/>
          <w:sz w:val="23"/>
          <w:szCs w:val="23"/>
        </w:rPr>
        <w:t>​</w:t>
      </w:r>
    </w:p>
    <w:p w14:paraId="5F0EBC43" w14:textId="49F47D85" w:rsidR="008A1BD5" w:rsidRPr="008A1BD5" w:rsidRDefault="008A1BD5" w:rsidP="008A1BD5">
      <w:pPr>
        <w:rPr>
          <w:rFonts w:ascii="Calibri Light" w:hAnsi="Calibri Light" w:cs="Calibri Light"/>
          <w:b/>
          <w:bCs/>
          <w:sz w:val="23"/>
          <w:szCs w:val="23"/>
        </w:rPr>
      </w:pPr>
      <w:r w:rsidRPr="00B240FA">
        <w:rPr>
          <w:rFonts w:ascii="Calibri Light" w:hAnsi="Calibri Light" w:cs="Calibri Light"/>
          <w:b/>
          <w:bCs/>
          <w:sz w:val="23"/>
          <w:szCs w:val="23"/>
          <w:highlight w:val="yellow"/>
        </w:rPr>
        <w:t xml:space="preserve">2 - </w:t>
      </w:r>
      <w:r w:rsidRPr="008A1BD5">
        <w:rPr>
          <w:rFonts w:ascii="Calibri Light" w:hAnsi="Calibri Light" w:cs="Calibri Light"/>
          <w:b/>
          <w:bCs/>
          <w:sz w:val="23"/>
          <w:szCs w:val="23"/>
          <w:highlight w:val="yellow"/>
        </w:rPr>
        <w:t>FRAIS D’INSCRIPTION</w:t>
      </w:r>
    </w:p>
    <w:p w14:paraId="5359313A" w14:textId="6A596DF2" w:rsidR="008A1BD5" w:rsidRPr="00B240FA" w:rsidRDefault="008A1BD5" w:rsidP="008A1BD5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B240FA">
        <w:rPr>
          <w:rFonts w:ascii="Calibri Light" w:hAnsi="Calibri Light" w:cs="Calibri Light"/>
          <w:sz w:val="23"/>
          <w:szCs w:val="23"/>
        </w:rPr>
        <w:t>Le coût d'inscription est fixé à 1</w:t>
      </w:r>
      <w:r w:rsidRPr="00B240FA">
        <w:rPr>
          <w:rFonts w:ascii="Calibri Light" w:hAnsi="Calibri Light" w:cs="Calibri Light"/>
          <w:sz w:val="23"/>
          <w:szCs w:val="23"/>
        </w:rPr>
        <w:t>5</w:t>
      </w:r>
      <w:r w:rsidRPr="00B240FA">
        <w:rPr>
          <w:rFonts w:ascii="Calibri Light" w:hAnsi="Calibri Light" w:cs="Calibri Light"/>
          <w:sz w:val="23"/>
          <w:szCs w:val="23"/>
        </w:rPr>
        <w:t>,00 $ par participant. (Aucun remboursement pour les absents).</w:t>
      </w:r>
    </w:p>
    <w:p w14:paraId="1FC26493" w14:textId="77777777" w:rsidR="008A1BD5" w:rsidRPr="00B240FA" w:rsidRDefault="008A1BD5" w:rsidP="008A1BD5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B240FA">
        <w:rPr>
          <w:rFonts w:ascii="Calibri Light" w:hAnsi="Calibri Light" w:cs="Calibri Light"/>
          <w:sz w:val="23"/>
          <w:szCs w:val="23"/>
        </w:rPr>
        <w:t>Il n'y aura pas d'inscription sur place.</w:t>
      </w:r>
    </w:p>
    <w:p w14:paraId="7F992175" w14:textId="5D5BF429" w:rsidR="008A1BD5" w:rsidRPr="00B240FA" w:rsidRDefault="008A1BD5" w:rsidP="008A1BD5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B240FA">
        <w:rPr>
          <w:rFonts w:ascii="Calibri Light" w:hAnsi="Calibri Light" w:cs="Calibri Light"/>
          <w:sz w:val="23"/>
          <w:szCs w:val="23"/>
        </w:rPr>
        <w:t xml:space="preserve">Aucun ajout ou modification de coureur ne sera accepté </w:t>
      </w:r>
      <w:r w:rsidRPr="00B240FA">
        <w:rPr>
          <w:rFonts w:ascii="Calibri Light" w:hAnsi="Calibri Light" w:cs="Calibri Light"/>
          <w:sz w:val="23"/>
          <w:szCs w:val="23"/>
        </w:rPr>
        <w:t>après</w:t>
      </w:r>
      <w:r w:rsidRPr="00B240FA">
        <w:rPr>
          <w:rFonts w:ascii="Calibri Light" w:hAnsi="Calibri Light" w:cs="Calibri Light"/>
          <w:sz w:val="23"/>
          <w:szCs w:val="23"/>
        </w:rPr>
        <w:t xml:space="preserve"> la date d’inscription.</w:t>
      </w:r>
    </w:p>
    <w:p w14:paraId="30A57F57" w14:textId="77777777" w:rsidR="008A1BD5" w:rsidRPr="00B240FA" w:rsidRDefault="008A1BD5" w:rsidP="008A1BD5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B240FA">
        <w:rPr>
          <w:rFonts w:ascii="Calibri Light" w:hAnsi="Calibri Light" w:cs="Calibri Light"/>
          <w:sz w:val="23"/>
          <w:szCs w:val="23"/>
        </w:rPr>
        <w:t>Les écoles seront facturées en fonction du nombre de participants inscrits.</w:t>
      </w:r>
    </w:p>
    <w:p w14:paraId="5812ED91" w14:textId="77777777" w:rsidR="008A1BD5" w:rsidRPr="00B240FA" w:rsidRDefault="008A1BD5" w:rsidP="008A1BD5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B240FA">
        <w:rPr>
          <w:rFonts w:ascii="Calibri Light" w:hAnsi="Calibri Light" w:cs="Calibri Light"/>
          <w:sz w:val="23"/>
          <w:szCs w:val="23"/>
        </w:rPr>
        <w:t>Les inscriptions incomplètes en date du mercredi 13h00 précédent le Cross-country seront refusées.</w:t>
      </w:r>
    </w:p>
    <w:p w14:paraId="6930C005" w14:textId="3150F0D5" w:rsidR="008A1BD5" w:rsidRPr="00B240FA" w:rsidRDefault="008A1BD5" w:rsidP="008A1BD5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B240FA">
        <w:rPr>
          <w:rFonts w:ascii="Calibri Light" w:hAnsi="Calibri Light" w:cs="Calibri Light"/>
          <w:sz w:val="23"/>
          <w:szCs w:val="23"/>
        </w:rPr>
        <w:t>L'érablière sera ouverte à compter de 8h00. Aucun vestiaire ne sera disponible (on demande aux enfants d'arriv</w:t>
      </w:r>
      <w:r w:rsidRPr="00B240FA">
        <w:rPr>
          <w:rFonts w:ascii="Calibri Light" w:hAnsi="Calibri Light" w:cs="Calibri Light"/>
          <w:sz w:val="23"/>
          <w:szCs w:val="23"/>
        </w:rPr>
        <w:t>er</w:t>
      </w:r>
      <w:r w:rsidRPr="00B240FA">
        <w:rPr>
          <w:rFonts w:ascii="Calibri Light" w:hAnsi="Calibri Light" w:cs="Calibri Light"/>
          <w:sz w:val="23"/>
          <w:szCs w:val="23"/>
        </w:rPr>
        <w:t xml:space="preserve"> avec leur habillement d</w:t>
      </w:r>
      <w:r w:rsidRPr="00B240FA">
        <w:rPr>
          <w:rFonts w:ascii="Calibri Light" w:hAnsi="Calibri Light" w:cs="Calibri Light"/>
          <w:sz w:val="23"/>
          <w:szCs w:val="23"/>
        </w:rPr>
        <w:t>e sport en fonction de la température</w:t>
      </w:r>
      <w:r w:rsidR="00515A98" w:rsidRPr="00B240FA">
        <w:rPr>
          <w:rFonts w:ascii="Calibri Light" w:hAnsi="Calibri Light" w:cs="Calibri Light"/>
          <w:sz w:val="23"/>
          <w:szCs w:val="23"/>
        </w:rPr>
        <w:t>)</w:t>
      </w:r>
      <w:r w:rsidRPr="00B240FA">
        <w:rPr>
          <w:rFonts w:ascii="Calibri Light" w:hAnsi="Calibri Light" w:cs="Calibri Light"/>
          <w:sz w:val="23"/>
          <w:szCs w:val="23"/>
        </w:rPr>
        <w:t>. Les écoles auront un</w:t>
      </w:r>
      <w:r w:rsidRPr="00B240FA">
        <w:rPr>
          <w:rFonts w:ascii="Calibri Light" w:hAnsi="Calibri Light" w:cs="Calibri Light"/>
          <w:sz w:val="23"/>
          <w:szCs w:val="23"/>
        </w:rPr>
        <w:t>e zone attitrée</w:t>
      </w:r>
      <w:r w:rsidRPr="00B240FA">
        <w:rPr>
          <w:rFonts w:ascii="Calibri Light" w:hAnsi="Calibri Light" w:cs="Calibri Light"/>
          <w:sz w:val="23"/>
          <w:szCs w:val="23"/>
        </w:rPr>
        <w:t xml:space="preserve"> pour déposer les vêtements et autres effets des enfants. Les toilettes seront disponibles. Il n’y aura pas de service de cafétéria.</w:t>
      </w:r>
    </w:p>
    <w:p w14:paraId="0E4372AF" w14:textId="77777777" w:rsidR="008A1BD5" w:rsidRPr="00B240FA" w:rsidRDefault="008A1BD5" w:rsidP="008A1BD5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B240FA">
        <w:rPr>
          <w:rFonts w:ascii="Calibri Light" w:hAnsi="Calibri Light" w:cs="Calibri Light"/>
          <w:sz w:val="23"/>
          <w:szCs w:val="23"/>
        </w:rPr>
        <w:t>Tous les participant(e)s doivent se présenter à l’heure précisée pour la réunion d'information.</w:t>
      </w:r>
    </w:p>
    <w:p w14:paraId="4C936882" w14:textId="77777777" w:rsidR="008A1BD5" w:rsidRPr="008A1BD5" w:rsidRDefault="008A1BD5" w:rsidP="008A1BD5">
      <w:pPr>
        <w:rPr>
          <w:rFonts w:ascii="Calibri Light" w:hAnsi="Calibri Light" w:cs="Calibri Light"/>
          <w:sz w:val="23"/>
          <w:szCs w:val="23"/>
        </w:rPr>
      </w:pPr>
      <w:r w:rsidRPr="008A1BD5">
        <w:rPr>
          <w:rFonts w:ascii="Calibri Light" w:hAnsi="Calibri Light" w:cs="Calibri Light"/>
          <w:sz w:val="23"/>
          <w:szCs w:val="23"/>
        </w:rPr>
        <w:t>​</w:t>
      </w:r>
    </w:p>
    <w:p w14:paraId="4E1D2143" w14:textId="386169F9" w:rsidR="008A1BD5" w:rsidRPr="008A1BD5" w:rsidRDefault="008A1BD5" w:rsidP="008A1BD5">
      <w:pPr>
        <w:rPr>
          <w:rFonts w:ascii="Calibri Light" w:hAnsi="Calibri Light" w:cs="Calibri Light"/>
          <w:b/>
          <w:bCs/>
          <w:sz w:val="23"/>
          <w:szCs w:val="23"/>
        </w:rPr>
      </w:pPr>
      <w:r w:rsidRPr="00B240FA">
        <w:rPr>
          <w:rFonts w:ascii="Calibri Light" w:hAnsi="Calibri Light" w:cs="Calibri Light"/>
          <w:b/>
          <w:bCs/>
          <w:sz w:val="23"/>
          <w:szCs w:val="23"/>
          <w:highlight w:val="yellow"/>
        </w:rPr>
        <w:t xml:space="preserve">3 - </w:t>
      </w:r>
      <w:r w:rsidRPr="008A1BD5">
        <w:rPr>
          <w:rFonts w:ascii="Calibri Light" w:hAnsi="Calibri Light" w:cs="Calibri Light"/>
          <w:b/>
          <w:bCs/>
          <w:sz w:val="23"/>
          <w:szCs w:val="23"/>
          <w:highlight w:val="yellow"/>
        </w:rPr>
        <w:t>ÉPREUVE</w:t>
      </w:r>
    </w:p>
    <w:p w14:paraId="4D3C1619" w14:textId="6A323D41" w:rsidR="008A1BD5" w:rsidRPr="008A1BD5" w:rsidRDefault="008A1BD5" w:rsidP="008A1BD5">
      <w:pPr>
        <w:rPr>
          <w:rFonts w:ascii="Calibri Light" w:hAnsi="Calibri Light" w:cs="Calibri Light"/>
          <w:sz w:val="23"/>
          <w:szCs w:val="23"/>
        </w:rPr>
      </w:pPr>
      <w:r w:rsidRPr="008A1BD5">
        <w:rPr>
          <w:rFonts w:ascii="Calibri Light" w:hAnsi="Calibri Light" w:cs="Calibri Light"/>
          <w:sz w:val="23"/>
          <w:szCs w:val="23"/>
        </w:rPr>
        <w:t xml:space="preserve">Pour toutes les catégories la distance sera de 1500m dans </w:t>
      </w:r>
      <w:r w:rsidRPr="00B240FA">
        <w:rPr>
          <w:rFonts w:ascii="Calibri Light" w:hAnsi="Calibri Light" w:cs="Calibri Light"/>
          <w:sz w:val="23"/>
          <w:szCs w:val="23"/>
        </w:rPr>
        <w:t>un sentier boisé sur le terrain</w:t>
      </w:r>
      <w:r w:rsidRPr="008A1BD5">
        <w:rPr>
          <w:rFonts w:ascii="Calibri Light" w:hAnsi="Calibri Light" w:cs="Calibri Light"/>
          <w:sz w:val="23"/>
          <w:szCs w:val="23"/>
        </w:rPr>
        <w:t xml:space="preserve"> de l'érablière.</w:t>
      </w:r>
      <w:r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8A1BD5">
        <w:rPr>
          <w:rFonts w:ascii="Calibri Light" w:hAnsi="Calibri Light" w:cs="Calibri Light"/>
          <w:sz w:val="23"/>
          <w:szCs w:val="23"/>
        </w:rPr>
        <w:t xml:space="preserve">Beau temps, </w:t>
      </w:r>
      <w:r w:rsidRPr="00B240FA">
        <w:rPr>
          <w:rFonts w:ascii="Calibri Light" w:hAnsi="Calibri Light" w:cs="Calibri Light"/>
          <w:sz w:val="23"/>
          <w:szCs w:val="23"/>
        </w:rPr>
        <w:t>mauvais temps</w:t>
      </w:r>
      <w:r w:rsidRPr="008A1BD5">
        <w:rPr>
          <w:rFonts w:ascii="Calibri Light" w:hAnsi="Calibri Light" w:cs="Calibri Light"/>
          <w:sz w:val="23"/>
          <w:szCs w:val="23"/>
        </w:rPr>
        <w:t xml:space="preserve"> la course a lieu.</w:t>
      </w:r>
    </w:p>
    <w:p w14:paraId="1528A04A" w14:textId="77777777" w:rsidR="008A1BD5" w:rsidRPr="008A1BD5" w:rsidRDefault="008A1BD5" w:rsidP="008A1BD5">
      <w:pPr>
        <w:rPr>
          <w:rFonts w:ascii="Calibri Light" w:hAnsi="Calibri Light" w:cs="Calibri Light"/>
          <w:sz w:val="23"/>
          <w:szCs w:val="23"/>
        </w:rPr>
      </w:pPr>
      <w:r w:rsidRPr="008A1BD5">
        <w:rPr>
          <w:rFonts w:ascii="Calibri Light" w:hAnsi="Calibri Light" w:cs="Calibri Light"/>
          <w:sz w:val="23"/>
          <w:szCs w:val="23"/>
        </w:rPr>
        <w:t> </w:t>
      </w:r>
    </w:p>
    <w:p w14:paraId="5299FD3D" w14:textId="19DF98E5" w:rsidR="008A1BD5" w:rsidRPr="008A1BD5" w:rsidRDefault="00515A98" w:rsidP="008A1BD5">
      <w:pPr>
        <w:rPr>
          <w:rFonts w:ascii="Calibri Light" w:hAnsi="Calibri Light" w:cs="Calibri Light"/>
          <w:b/>
          <w:bCs/>
          <w:sz w:val="23"/>
          <w:szCs w:val="23"/>
        </w:rPr>
      </w:pPr>
      <w:r w:rsidRPr="00B240FA">
        <w:rPr>
          <w:rFonts w:ascii="Calibri Light" w:hAnsi="Calibri Light" w:cs="Calibri Light"/>
          <w:b/>
          <w:bCs/>
          <w:sz w:val="23"/>
          <w:szCs w:val="23"/>
          <w:highlight w:val="yellow"/>
        </w:rPr>
        <w:t xml:space="preserve">4- </w:t>
      </w:r>
      <w:r w:rsidR="008A1BD5" w:rsidRPr="008A1BD5">
        <w:rPr>
          <w:rFonts w:ascii="Calibri Light" w:hAnsi="Calibri Light" w:cs="Calibri Light"/>
          <w:b/>
          <w:bCs/>
          <w:sz w:val="23"/>
          <w:szCs w:val="23"/>
          <w:highlight w:val="yellow"/>
        </w:rPr>
        <w:t>CATÉGORIES D’ÂGE</w:t>
      </w:r>
    </w:p>
    <w:p w14:paraId="06A7B78F" w14:textId="31F93B2B" w:rsidR="008A1BD5" w:rsidRDefault="008A1BD5" w:rsidP="008A1BD5">
      <w:pPr>
        <w:rPr>
          <w:rFonts w:ascii="Calibri Light" w:hAnsi="Calibri Light" w:cs="Calibri Light"/>
          <w:sz w:val="23"/>
          <w:szCs w:val="23"/>
        </w:rPr>
      </w:pPr>
      <w:r w:rsidRPr="008A1BD5">
        <w:rPr>
          <w:rFonts w:ascii="Calibri Light" w:hAnsi="Calibri Light" w:cs="Calibri Light"/>
          <w:sz w:val="23"/>
          <w:szCs w:val="23"/>
        </w:rPr>
        <w:t xml:space="preserve">Le </w:t>
      </w:r>
      <w:proofErr w:type="spellStart"/>
      <w:r w:rsidRPr="008A1BD5">
        <w:rPr>
          <w:rFonts w:ascii="Calibri Light" w:hAnsi="Calibri Light" w:cs="Calibri Light"/>
          <w:sz w:val="23"/>
          <w:szCs w:val="23"/>
        </w:rPr>
        <w:t>surclassement</w:t>
      </w:r>
      <w:proofErr w:type="spellEnd"/>
      <w:r w:rsidRPr="008A1BD5">
        <w:rPr>
          <w:rFonts w:ascii="Calibri Light" w:hAnsi="Calibri Light" w:cs="Calibri Light"/>
          <w:sz w:val="23"/>
          <w:szCs w:val="23"/>
        </w:rPr>
        <w:t xml:space="preserve"> est interdit. Exemple : Un élève d'âge de 3e année ne peut s'inscrire dans le groupe de 4e </w:t>
      </w:r>
      <w:proofErr w:type="spellStart"/>
      <w:proofErr w:type="gramStart"/>
      <w:r w:rsidRPr="008A1BD5">
        <w:rPr>
          <w:rFonts w:ascii="Calibri Light" w:hAnsi="Calibri Light" w:cs="Calibri Light"/>
          <w:sz w:val="23"/>
          <w:szCs w:val="23"/>
        </w:rPr>
        <w:t>année.L’inscription</w:t>
      </w:r>
      <w:proofErr w:type="spellEnd"/>
      <w:proofErr w:type="gramEnd"/>
      <w:r w:rsidRPr="008A1BD5">
        <w:rPr>
          <w:rFonts w:ascii="Calibri Light" w:hAnsi="Calibri Light" w:cs="Calibri Light"/>
          <w:sz w:val="23"/>
          <w:szCs w:val="23"/>
        </w:rPr>
        <w:t xml:space="preserve"> d’un coureur se fait selon sa date de naissance et non selon son degré scolaire. Exemple : Un élève doubleur de 5e doit courir avec les 6e si son âge correspond à la catégorie d'âge de 6e année. L’école fautive sera sanctionnée par la perte des points au classement cumulatif de la catégorie en litige.</w:t>
      </w:r>
    </w:p>
    <w:p w14:paraId="7D366071" w14:textId="77777777" w:rsidR="00B240FA" w:rsidRPr="008A1BD5" w:rsidRDefault="00B240FA" w:rsidP="008A1BD5">
      <w:pPr>
        <w:rPr>
          <w:rFonts w:ascii="Calibri Light" w:hAnsi="Calibri Light" w:cs="Calibri Light"/>
          <w:sz w:val="23"/>
          <w:szCs w:val="23"/>
        </w:rPr>
      </w:pPr>
    </w:p>
    <w:p w14:paraId="6B39A291" w14:textId="77777777" w:rsidR="008A1BD5" w:rsidRPr="008A1BD5" w:rsidRDefault="008A1BD5" w:rsidP="008A1BD5">
      <w:pPr>
        <w:rPr>
          <w:rFonts w:ascii="Calibri Light" w:hAnsi="Calibri Light" w:cs="Calibri Light"/>
          <w:sz w:val="23"/>
          <w:szCs w:val="23"/>
        </w:rPr>
      </w:pPr>
      <w:r w:rsidRPr="008A1BD5">
        <w:rPr>
          <w:rFonts w:ascii="Calibri Light" w:hAnsi="Calibri Light" w:cs="Calibri Light"/>
          <w:sz w:val="23"/>
          <w:szCs w:val="23"/>
        </w:rPr>
        <w:t>​</w:t>
      </w:r>
    </w:p>
    <w:p w14:paraId="1D1E88AB" w14:textId="28E37930" w:rsidR="008A1BD5" w:rsidRPr="008A1BD5" w:rsidRDefault="00515A98" w:rsidP="008A1BD5">
      <w:pPr>
        <w:rPr>
          <w:rFonts w:ascii="Calibri Light" w:hAnsi="Calibri Light" w:cs="Calibri Light"/>
          <w:b/>
          <w:bCs/>
          <w:sz w:val="23"/>
          <w:szCs w:val="23"/>
        </w:rPr>
      </w:pPr>
      <w:r w:rsidRPr="00B240FA">
        <w:rPr>
          <w:rFonts w:ascii="Calibri Light" w:hAnsi="Calibri Light" w:cs="Calibri Light"/>
          <w:b/>
          <w:bCs/>
          <w:sz w:val="23"/>
          <w:szCs w:val="23"/>
          <w:highlight w:val="yellow"/>
        </w:rPr>
        <w:lastRenderedPageBreak/>
        <w:t xml:space="preserve">5- </w:t>
      </w:r>
      <w:r w:rsidR="008A1BD5" w:rsidRPr="008A1BD5">
        <w:rPr>
          <w:rFonts w:ascii="Calibri Light" w:hAnsi="Calibri Light" w:cs="Calibri Light"/>
          <w:b/>
          <w:bCs/>
          <w:sz w:val="23"/>
          <w:szCs w:val="23"/>
          <w:highlight w:val="yellow"/>
        </w:rPr>
        <w:t>RÉCOMPENSE</w:t>
      </w:r>
    </w:p>
    <w:p w14:paraId="376DC27E" w14:textId="77777777" w:rsidR="008A1BD5" w:rsidRPr="00B240FA" w:rsidRDefault="008A1BD5" w:rsidP="00515A98">
      <w:pPr>
        <w:pStyle w:val="Paragraphedeliste"/>
        <w:numPr>
          <w:ilvl w:val="0"/>
          <w:numId w:val="2"/>
        </w:numPr>
        <w:rPr>
          <w:rFonts w:ascii="Calibri Light" w:hAnsi="Calibri Light" w:cs="Calibri Light"/>
          <w:sz w:val="23"/>
          <w:szCs w:val="23"/>
        </w:rPr>
      </w:pPr>
      <w:r w:rsidRPr="00B240FA">
        <w:rPr>
          <w:rFonts w:ascii="Calibri Light" w:hAnsi="Calibri Light" w:cs="Calibri Light"/>
          <w:sz w:val="23"/>
          <w:szCs w:val="23"/>
        </w:rPr>
        <w:t>Il y aura une médaille pour les trois premiers de chacune des catégories,</w:t>
      </w:r>
    </w:p>
    <w:p w14:paraId="08CB225C" w14:textId="77777777" w:rsidR="008A1BD5" w:rsidRPr="00B240FA" w:rsidRDefault="008A1BD5" w:rsidP="00515A98">
      <w:pPr>
        <w:pStyle w:val="Paragraphedeliste"/>
        <w:numPr>
          <w:ilvl w:val="0"/>
          <w:numId w:val="2"/>
        </w:numPr>
        <w:rPr>
          <w:rFonts w:ascii="Calibri Light" w:hAnsi="Calibri Light" w:cs="Calibri Light"/>
          <w:sz w:val="23"/>
          <w:szCs w:val="23"/>
        </w:rPr>
      </w:pPr>
      <w:r w:rsidRPr="00B240FA">
        <w:rPr>
          <w:rFonts w:ascii="Calibri Light" w:hAnsi="Calibri Light" w:cs="Calibri Light"/>
          <w:sz w:val="23"/>
          <w:szCs w:val="23"/>
        </w:rPr>
        <w:t>Il y aura un ruban pour la 4e, 5e, 6e, 7e, 8e, 9e et 10e place.</w:t>
      </w:r>
    </w:p>
    <w:p w14:paraId="73F1DAF1" w14:textId="77777777" w:rsidR="008A1BD5" w:rsidRPr="008A1BD5" w:rsidRDefault="008A1BD5" w:rsidP="008A1BD5">
      <w:pPr>
        <w:rPr>
          <w:rFonts w:ascii="Calibri Light" w:hAnsi="Calibri Light" w:cs="Calibri Light"/>
          <w:sz w:val="23"/>
          <w:szCs w:val="23"/>
        </w:rPr>
      </w:pPr>
      <w:r w:rsidRPr="008A1BD5">
        <w:rPr>
          <w:rFonts w:ascii="Calibri Light" w:hAnsi="Calibri Light" w:cs="Calibri Light"/>
          <w:sz w:val="23"/>
          <w:szCs w:val="23"/>
        </w:rPr>
        <w:t>Une cérémonie protocolaire suivra les courses des différentes catégories.</w:t>
      </w:r>
    </w:p>
    <w:p w14:paraId="2069403F" w14:textId="640881CB" w:rsidR="008A1BD5" w:rsidRPr="00B240FA" w:rsidRDefault="00515A98" w:rsidP="00515A98">
      <w:pPr>
        <w:pStyle w:val="Paragraphedeliste"/>
        <w:numPr>
          <w:ilvl w:val="0"/>
          <w:numId w:val="3"/>
        </w:numPr>
        <w:rPr>
          <w:rFonts w:ascii="Calibri Light" w:hAnsi="Calibri Light" w:cs="Calibri Light"/>
          <w:sz w:val="23"/>
          <w:szCs w:val="23"/>
        </w:rPr>
      </w:pPr>
      <w:r w:rsidRPr="00B240FA">
        <w:rPr>
          <w:rFonts w:ascii="Calibri Light" w:hAnsi="Calibri Light" w:cs="Calibri Light"/>
          <w:sz w:val="23"/>
          <w:szCs w:val="23"/>
        </w:rPr>
        <w:t xml:space="preserve">Distribution de 2 bannières : </w:t>
      </w:r>
      <w:r w:rsidR="008A1BD5" w:rsidRPr="00B240FA">
        <w:rPr>
          <w:rFonts w:ascii="Calibri Light" w:hAnsi="Calibri Light" w:cs="Calibri Light"/>
          <w:sz w:val="23"/>
          <w:szCs w:val="23"/>
        </w:rPr>
        <w:t>Bannière performance et bannière participation prorata du nombre d’élèves</w:t>
      </w:r>
    </w:p>
    <w:p w14:paraId="62A3A928" w14:textId="431CC5F0" w:rsidR="008A1BD5" w:rsidRPr="00B240FA" w:rsidRDefault="008A1BD5" w:rsidP="008A1BD5">
      <w:pPr>
        <w:pStyle w:val="Paragraphedeliste"/>
        <w:numPr>
          <w:ilvl w:val="0"/>
          <w:numId w:val="3"/>
        </w:numPr>
        <w:rPr>
          <w:rFonts w:ascii="Calibri Light" w:hAnsi="Calibri Light" w:cs="Calibri Light"/>
          <w:sz w:val="23"/>
          <w:szCs w:val="23"/>
        </w:rPr>
      </w:pPr>
      <w:r w:rsidRPr="00B240FA">
        <w:rPr>
          <w:rFonts w:ascii="Calibri Light" w:hAnsi="Calibri Light" w:cs="Calibri Light"/>
          <w:sz w:val="23"/>
          <w:szCs w:val="23"/>
        </w:rPr>
        <w:t>Les vingt-cinq (25) premiers de chacune des catégories recevront un pointage pour leur performance et seront comptabilisés pour le cumulatif.</w:t>
      </w:r>
      <w:r w:rsidR="00515A98" w:rsidRPr="00B240FA">
        <w:rPr>
          <w:rFonts w:ascii="Calibri Light" w:hAnsi="Calibri Light" w:cs="Calibri Light"/>
          <w:sz w:val="23"/>
          <w:szCs w:val="23"/>
        </w:rPr>
        <w:t>(</w:t>
      </w:r>
      <w:r w:rsidRPr="00B240FA">
        <w:rPr>
          <w:rFonts w:ascii="Calibri Light" w:hAnsi="Calibri Light" w:cs="Calibri Light"/>
          <w:sz w:val="23"/>
          <w:szCs w:val="23"/>
        </w:rPr>
        <w:t>1ere -25 points / 2e-24 points/ 3e-23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4e-22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5e-21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6e-20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/ </w:t>
      </w:r>
      <w:r w:rsidRPr="00B240FA">
        <w:rPr>
          <w:rFonts w:ascii="Calibri Light" w:hAnsi="Calibri Light" w:cs="Calibri Light"/>
          <w:sz w:val="23"/>
          <w:szCs w:val="23"/>
        </w:rPr>
        <w:t>7e - 19 points / 8e-18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 9e-17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10e-16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11e -15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12e-14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/ </w:t>
      </w:r>
      <w:r w:rsidRPr="00B240FA">
        <w:rPr>
          <w:rFonts w:ascii="Calibri Light" w:hAnsi="Calibri Light" w:cs="Calibri Light"/>
          <w:sz w:val="23"/>
          <w:szCs w:val="23"/>
        </w:rPr>
        <w:t>13e  -13 points / 14e-12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15e-11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16e-10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17e-9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18e-8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/ </w:t>
      </w:r>
      <w:r w:rsidRPr="00B240FA">
        <w:rPr>
          <w:rFonts w:ascii="Calibri Light" w:hAnsi="Calibri Light" w:cs="Calibri Light"/>
          <w:sz w:val="23"/>
          <w:szCs w:val="23"/>
        </w:rPr>
        <w:t>19e -7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 20e -6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 21e – 5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 22e- 4 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 23e-3points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/ 24e- 2 points /</w:t>
      </w:r>
      <w:r w:rsidR="00515A98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B240FA">
        <w:rPr>
          <w:rFonts w:ascii="Calibri Light" w:hAnsi="Calibri Light" w:cs="Calibri Light"/>
          <w:sz w:val="23"/>
          <w:szCs w:val="23"/>
        </w:rPr>
        <w:t>25e- 1 point</w:t>
      </w:r>
    </w:p>
    <w:p w14:paraId="1D225656" w14:textId="77777777" w:rsidR="008A1BD5" w:rsidRPr="008A1BD5" w:rsidRDefault="008A1BD5" w:rsidP="008A1BD5">
      <w:pPr>
        <w:rPr>
          <w:rFonts w:ascii="Calibri Light" w:hAnsi="Calibri Light" w:cs="Calibri Light"/>
          <w:sz w:val="23"/>
          <w:szCs w:val="23"/>
        </w:rPr>
      </w:pPr>
      <w:r w:rsidRPr="008A1BD5">
        <w:rPr>
          <w:rFonts w:ascii="Calibri Light" w:hAnsi="Calibri Light" w:cs="Calibri Light"/>
          <w:sz w:val="23"/>
          <w:szCs w:val="23"/>
        </w:rPr>
        <w:t>​</w:t>
      </w:r>
    </w:p>
    <w:p w14:paraId="4956EFB1" w14:textId="5BFB833F" w:rsidR="008A1BD5" w:rsidRPr="008A1BD5" w:rsidRDefault="00B240FA" w:rsidP="008A1BD5">
      <w:pPr>
        <w:rPr>
          <w:rFonts w:ascii="Calibri Light" w:hAnsi="Calibri Light" w:cs="Calibri Light"/>
          <w:b/>
          <w:bCs/>
          <w:sz w:val="23"/>
          <w:szCs w:val="23"/>
        </w:rPr>
      </w:pPr>
      <w:r w:rsidRPr="00B240FA">
        <w:rPr>
          <w:rFonts w:ascii="Calibri Light" w:hAnsi="Calibri Light" w:cs="Calibri Light"/>
          <w:b/>
          <w:bCs/>
          <w:sz w:val="23"/>
          <w:szCs w:val="23"/>
          <w:highlight w:val="yellow"/>
        </w:rPr>
        <w:t xml:space="preserve">6- </w:t>
      </w:r>
      <w:r w:rsidR="008A1BD5" w:rsidRPr="008A1BD5">
        <w:rPr>
          <w:rFonts w:ascii="Calibri Light" w:hAnsi="Calibri Light" w:cs="Calibri Light"/>
          <w:b/>
          <w:bCs/>
          <w:sz w:val="23"/>
          <w:szCs w:val="23"/>
          <w:highlight w:val="yellow"/>
        </w:rPr>
        <w:t>IDENTIFICATION DES COUREURS</w:t>
      </w:r>
    </w:p>
    <w:p w14:paraId="74FCDDC1" w14:textId="0127695D" w:rsidR="008A1BD5" w:rsidRPr="008A1BD5" w:rsidRDefault="008A1BD5" w:rsidP="008A1BD5">
      <w:pPr>
        <w:rPr>
          <w:rFonts w:ascii="Calibri Light" w:hAnsi="Calibri Light" w:cs="Calibri Light"/>
          <w:sz w:val="23"/>
          <w:szCs w:val="23"/>
        </w:rPr>
      </w:pPr>
      <w:r w:rsidRPr="008A1BD5">
        <w:rPr>
          <w:rFonts w:ascii="Calibri Light" w:hAnsi="Calibri Light" w:cs="Calibri Light"/>
          <w:sz w:val="23"/>
          <w:szCs w:val="23"/>
        </w:rPr>
        <w:t>Les coureurs recevront un numéro de puces, celle-ci sera remise à l’enseignant en éducation physique l</w:t>
      </w:r>
      <w:r w:rsidR="00B240FA" w:rsidRPr="00B240FA">
        <w:rPr>
          <w:rFonts w:ascii="Calibri Light" w:hAnsi="Calibri Light" w:cs="Calibri Light"/>
          <w:sz w:val="23"/>
          <w:szCs w:val="23"/>
        </w:rPr>
        <w:t>a semaine de</w:t>
      </w:r>
      <w:r w:rsidRPr="008A1BD5">
        <w:rPr>
          <w:rFonts w:ascii="Calibri Light" w:hAnsi="Calibri Light" w:cs="Calibri Light"/>
          <w:sz w:val="23"/>
          <w:szCs w:val="23"/>
        </w:rPr>
        <w:t xml:space="preserve"> course.</w:t>
      </w:r>
      <w:r w:rsidR="00B240FA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8A1BD5">
        <w:rPr>
          <w:rFonts w:ascii="Calibri Light" w:hAnsi="Calibri Light" w:cs="Calibri Light"/>
          <w:sz w:val="23"/>
          <w:szCs w:val="23"/>
        </w:rPr>
        <w:t xml:space="preserve">La puce doit être </w:t>
      </w:r>
      <w:r w:rsidRPr="008A1BD5">
        <w:rPr>
          <w:rFonts w:ascii="Calibri Light" w:hAnsi="Calibri Light" w:cs="Calibri Light"/>
          <w:b/>
          <w:bCs/>
          <w:sz w:val="23"/>
          <w:szCs w:val="23"/>
        </w:rPr>
        <w:t>fixée à l’espadrille</w:t>
      </w:r>
      <w:r w:rsidRPr="008A1BD5">
        <w:rPr>
          <w:rFonts w:ascii="Calibri Light" w:hAnsi="Calibri Light" w:cs="Calibri Light"/>
          <w:sz w:val="23"/>
          <w:szCs w:val="23"/>
        </w:rPr>
        <w:t xml:space="preserve"> du coureur avec un attache à tête d'équerre « </w:t>
      </w:r>
      <w:proofErr w:type="spellStart"/>
      <w:r w:rsidRPr="008A1BD5">
        <w:rPr>
          <w:rFonts w:ascii="Calibri Light" w:hAnsi="Calibri Light" w:cs="Calibri Light"/>
          <w:sz w:val="23"/>
          <w:szCs w:val="23"/>
        </w:rPr>
        <w:t>ty</w:t>
      </w:r>
      <w:proofErr w:type="spellEnd"/>
      <w:r w:rsidRPr="008A1BD5">
        <w:rPr>
          <w:rFonts w:ascii="Calibri Light" w:hAnsi="Calibri Light" w:cs="Calibri Light"/>
          <w:sz w:val="23"/>
          <w:szCs w:val="23"/>
        </w:rPr>
        <w:t>-rap ».</w:t>
      </w:r>
      <w:r w:rsidR="00B240FA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8A1BD5">
        <w:rPr>
          <w:rFonts w:ascii="Calibri Light" w:hAnsi="Calibri Light" w:cs="Calibri Light"/>
          <w:sz w:val="23"/>
          <w:szCs w:val="23"/>
        </w:rPr>
        <w:t>Les puces perdus seront facturées au cout de 15$ à l’école.</w:t>
      </w:r>
      <w:r w:rsidR="00B240FA" w:rsidRPr="00B240FA">
        <w:rPr>
          <w:rFonts w:ascii="Calibri Light" w:hAnsi="Calibri Light" w:cs="Calibri Light"/>
          <w:sz w:val="23"/>
          <w:szCs w:val="23"/>
        </w:rPr>
        <w:t xml:space="preserve"> </w:t>
      </w:r>
      <w:r w:rsidRPr="008A1BD5">
        <w:rPr>
          <w:rFonts w:ascii="Calibri Light" w:hAnsi="Calibri Light" w:cs="Calibri Light"/>
          <w:sz w:val="23"/>
          <w:szCs w:val="23"/>
        </w:rPr>
        <w:t>La liste des coureurs sera publiée sur le site le lundi précédant la course.</w:t>
      </w:r>
    </w:p>
    <w:p w14:paraId="30F11718" w14:textId="77777777" w:rsidR="008A1BD5" w:rsidRDefault="008A1BD5"/>
    <w:sectPr w:rsidR="008A1B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549"/>
    <w:multiLevelType w:val="hybridMultilevel"/>
    <w:tmpl w:val="446C466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E5E20"/>
    <w:multiLevelType w:val="hybridMultilevel"/>
    <w:tmpl w:val="ED9C40B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64938"/>
    <w:multiLevelType w:val="hybridMultilevel"/>
    <w:tmpl w:val="BB902E7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634781">
    <w:abstractNumId w:val="2"/>
  </w:num>
  <w:num w:numId="2" w16cid:durableId="586691532">
    <w:abstractNumId w:val="1"/>
  </w:num>
  <w:num w:numId="3" w16cid:durableId="27887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D5"/>
    <w:rsid w:val="004B7486"/>
    <w:rsid w:val="005109AD"/>
    <w:rsid w:val="00515A98"/>
    <w:rsid w:val="00882780"/>
    <w:rsid w:val="008A1BD5"/>
    <w:rsid w:val="00934D3E"/>
    <w:rsid w:val="00A62898"/>
    <w:rsid w:val="00B240FA"/>
    <w:rsid w:val="00F04D98"/>
    <w:rsid w:val="00F3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0EA9"/>
  <w15:chartTrackingRefBased/>
  <w15:docId w15:val="{81F5ACF0-A8ED-4D25-B6AE-5127DD64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1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1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1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1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1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1B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1B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1B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1B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1B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1B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1B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1B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1B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1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1B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1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FF7D24FBAFD4E8D191C58F8244F6B" ma:contentTypeVersion="14" ma:contentTypeDescription="Crée un document." ma:contentTypeScope="" ma:versionID="42e768cbb306e8a780289793326a0082">
  <xsd:schema xmlns:xsd="http://www.w3.org/2001/XMLSchema" xmlns:xs="http://www.w3.org/2001/XMLSchema" xmlns:p="http://schemas.microsoft.com/office/2006/metadata/properties" xmlns:ns3="bcab5dfa-4094-4f77-ad7d-e794db429182" xmlns:ns4="9d5a5eb0-16a8-4ecb-a5d5-e65a4f6378a7" targetNamespace="http://schemas.microsoft.com/office/2006/metadata/properties" ma:root="true" ma:fieldsID="ba2d67133f90b909b8e55ad78597dbeb" ns3:_="" ns4:_="">
    <xsd:import namespace="bcab5dfa-4094-4f77-ad7d-e794db429182"/>
    <xsd:import namespace="9d5a5eb0-16a8-4ecb-a5d5-e65a4f637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b5dfa-4094-4f77-ad7d-e794db429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a5eb0-16a8-4ecb-a5d5-e65a4f637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ab5dfa-4094-4f77-ad7d-e794db429182" xsi:nil="true"/>
  </documentManagement>
</p:properties>
</file>

<file path=customXml/itemProps1.xml><?xml version="1.0" encoding="utf-8"?>
<ds:datastoreItem xmlns:ds="http://schemas.openxmlformats.org/officeDocument/2006/customXml" ds:itemID="{3AE8FF82-9B5E-41F5-B926-74B6C2365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b5dfa-4094-4f77-ad7d-e794db429182"/>
    <ds:schemaRef ds:uri="9d5a5eb0-16a8-4ecb-a5d5-e65a4f63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04408-C356-4AA8-A690-1821F774E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0CDBB-AC30-400C-BA59-F424DD5DFB3B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9d5a5eb0-16a8-4ecb-a5d5-e65a4f6378a7"/>
    <ds:schemaRef ds:uri="http://purl.org/dc/dcmitype/"/>
    <ds:schemaRef ds:uri="http://schemas.microsoft.com/office/2006/documentManagement/types"/>
    <ds:schemaRef ds:uri="http://schemas.microsoft.com/office/2006/metadata/properties"/>
    <ds:schemaRef ds:uri="bcab5dfa-4094-4f77-ad7d-e794db42918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Ménard, Audrey</dc:creator>
  <cp:keywords/>
  <dc:description/>
  <cp:lastModifiedBy>Ménard, Audrey</cp:lastModifiedBy>
  <cp:revision>1</cp:revision>
  <dcterms:created xsi:type="dcterms:W3CDTF">2025-08-27T21:25:00Z</dcterms:created>
  <dcterms:modified xsi:type="dcterms:W3CDTF">2025-08-27T22:13:00Z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0x010100D96FF7D24FBAFD4E8D191C58F8244F6B</vt:lpwstr>
  </property>
</Properties>
</file>